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tabs>
          <w:tab w:val="left" w:pos="8314"/>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tabs>
          <w:tab w:val="left" w:pos="0"/>
        </w:tabs>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березня 2016 року </w:t>
        <w:tab/>
        <w:tab/>
        <w:tab/>
        <w:tab/>
        <w:t xml:space="preserve">№ 119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зміни цільового призначення земельної ділянки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для будівництва комплексу складських споруд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гр.Юськіва Б.І. на території Лисиничівської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ст.6, 41 Закону України “Про місцеві державні адміністрації, Закону України “Про землеустрій”, ст.ст. 20,186,186-1,207 Земельного кодексу України, розглянувши проект землеустрою щодо  зміни цільового призначення земельної ділянки </w:t>
      </w:r>
      <w:r w:rsidDel="00000000" w:rsidR="00000000" w:rsidRPr="00000000">
        <w:rPr>
          <w:rFonts w:ascii="Times New Roman" w:cs="Times New Roman" w:eastAsia="Times New Roman" w:hAnsi="Times New Roman"/>
          <w:b w:val="0"/>
          <w:sz w:val="20"/>
          <w:szCs w:val="20"/>
          <w:vertAlign w:val="baseline"/>
          <w:rtl w:val="0"/>
        </w:rPr>
        <w:t xml:space="preserve">для будівництва комплексу складських споруд Юськіву Б.І. на території Лисиничівської </w:t>
      </w:r>
      <w:r w:rsidDel="00000000" w:rsidR="00000000" w:rsidRPr="00000000">
        <w:rPr>
          <w:rFonts w:ascii="Times New Roman" w:cs="Times New Roman" w:eastAsia="Times New Roman" w:hAnsi="Times New Roman"/>
          <w:b w:val="0"/>
          <w:color w:val="000000"/>
          <w:sz w:val="20"/>
          <w:szCs w:val="20"/>
          <w:vertAlign w:val="baseline"/>
          <w:rtl w:val="0"/>
        </w:rPr>
        <w:t xml:space="preserve">сільської ради  за межами населеного пункту, розроблений ТзОВ “Західземлепроект”, лист відділу Держгеокадастру у Пустомитівському районі від 11.03.2016 №66/0/41-16 “Про погодження проекту землеустрою щодо  зміни цільового призначення земельної ділянки гр. Юськів Б.І. на території Лисиничівської сільської ради”, розрахунок втрат сільськогосподарського виробництва, погоджений начальником Головного управління Держгеокадастру у Львівській області А.Кавецьким 03.03.2016, заяву гр.Юськіва Б.І. від 11.03.2016 про затвердження проекту землеустрою щодо зміни цільового призначення земельної ділянки площею 0,5055 га для обслуговування комплексу складських споруд на території Лисиничівської сільської ради за межами населеного пункту, кадастровий номер земельної ділянки 4623683800:07:000:0707:</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     </w:t>
        <w:tab/>
        <w:t xml:space="preserve">1. Затвердити проект </w:t>
      </w:r>
      <w:r w:rsidDel="00000000" w:rsidR="00000000" w:rsidRPr="00000000">
        <w:rPr>
          <w:rFonts w:ascii="Times New Roman" w:cs="Times New Roman" w:eastAsia="Times New Roman" w:hAnsi="Times New Roman"/>
          <w:b w:val="0"/>
          <w:color w:val="000000"/>
          <w:sz w:val="20"/>
          <w:szCs w:val="20"/>
          <w:vertAlign w:val="baseline"/>
          <w:rtl w:val="0"/>
        </w:rPr>
        <w:t xml:space="preserve">землеустрою щодо  зміни цільового призначення земельної ділянки </w:t>
      </w:r>
      <w:r w:rsidDel="00000000" w:rsidR="00000000" w:rsidRPr="00000000">
        <w:rPr>
          <w:rFonts w:ascii="Times New Roman" w:cs="Times New Roman" w:eastAsia="Times New Roman" w:hAnsi="Times New Roman"/>
          <w:b w:val="0"/>
          <w:sz w:val="20"/>
          <w:szCs w:val="20"/>
          <w:vertAlign w:val="baseline"/>
          <w:rtl w:val="0"/>
        </w:rPr>
        <w:t xml:space="preserve">для будівництва комплексу складських споруд Юськів Богдан Іванович земельна ділянка розташована: Львівська область, Пустомитівський район,  Лисиничівська </w:t>
      </w:r>
      <w:r w:rsidDel="00000000" w:rsidR="00000000" w:rsidRPr="00000000">
        <w:rPr>
          <w:rFonts w:ascii="Times New Roman" w:cs="Times New Roman" w:eastAsia="Times New Roman" w:hAnsi="Times New Roman"/>
          <w:b w:val="0"/>
          <w:color w:val="000000"/>
          <w:sz w:val="20"/>
          <w:szCs w:val="20"/>
          <w:vertAlign w:val="baseline"/>
          <w:rtl w:val="0"/>
        </w:rPr>
        <w:t xml:space="preserve">сільська рада кадастровий номер земельної ділянки 4623683800:07:000:0707.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30" w:hanging="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2.  Змінити цільове призначення земельної ділянки площею 0,5055 га для обслуговування комплексу складських споруд, розташованої на території Лисиничівської сільської ради Пустомитівського району за межами населеного пункту.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Гр.Юськіву Б.І.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90, 709 (дев'яносто тисяч сімсот дев'ять ) гривень, 00 коп.</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4.Відділу Держгеокадастру у Пустомитівському районі внести відповідні зміни  в земельно – облікові документи.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firstLine="0"/>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